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7F" w:rsidRPr="002F637F" w:rsidRDefault="002F637F" w:rsidP="00C22B46">
      <w:pPr>
        <w:ind w:left="708" w:firstLine="708"/>
        <w:jc w:val="center"/>
        <w:rPr>
          <w:b/>
          <w:sz w:val="28"/>
          <w:szCs w:val="28"/>
        </w:rPr>
      </w:pPr>
      <w:r w:rsidRPr="002F637F">
        <w:rPr>
          <w:b/>
          <w:sz w:val="28"/>
          <w:szCs w:val="28"/>
        </w:rPr>
        <w:t>УТВЕРЖДАЮ</w:t>
      </w:r>
    </w:p>
    <w:p w:rsidR="002F637F" w:rsidRPr="002F637F" w:rsidRDefault="009A5F8A" w:rsidP="002F637F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F637F" w:rsidRPr="002F63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Зав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афедрой «Экологии и оценки</w:t>
      </w:r>
      <w:r w:rsidR="002F637F" w:rsidRPr="002F637F">
        <w:rPr>
          <w:b/>
          <w:sz w:val="28"/>
          <w:szCs w:val="28"/>
        </w:rPr>
        <w:t>»</w:t>
      </w:r>
    </w:p>
    <w:p w:rsidR="002F637F" w:rsidRPr="002F637F" w:rsidRDefault="002F637F" w:rsidP="002F637F">
      <w:pPr>
        <w:ind w:left="1416" w:firstLine="708"/>
        <w:rPr>
          <w:b/>
          <w:sz w:val="28"/>
          <w:szCs w:val="28"/>
        </w:rPr>
      </w:pPr>
      <w:r w:rsidRPr="002F637F">
        <w:rPr>
          <w:b/>
          <w:sz w:val="28"/>
          <w:szCs w:val="28"/>
        </w:rPr>
        <w:t xml:space="preserve">       </w:t>
      </w:r>
      <w:r w:rsidR="00C22B46" w:rsidRPr="00C22B46">
        <w:rPr>
          <w:b/>
          <w:sz w:val="28"/>
          <w:szCs w:val="28"/>
        </w:rPr>
        <w:tab/>
      </w:r>
      <w:r w:rsidR="00C22B46" w:rsidRPr="00C22B46">
        <w:rPr>
          <w:b/>
          <w:sz w:val="28"/>
          <w:szCs w:val="28"/>
        </w:rPr>
        <w:tab/>
      </w:r>
      <w:r w:rsidR="00C22B46">
        <w:rPr>
          <w:b/>
          <w:sz w:val="28"/>
          <w:szCs w:val="28"/>
        </w:rPr>
        <w:t xml:space="preserve">     </w:t>
      </w:r>
      <w:proofErr w:type="spellStart"/>
      <w:r w:rsidR="00C22B46">
        <w:rPr>
          <w:b/>
          <w:sz w:val="28"/>
          <w:szCs w:val="28"/>
        </w:rPr>
        <w:t>д.х</w:t>
      </w:r>
      <w:r w:rsidRPr="002F637F">
        <w:rPr>
          <w:b/>
          <w:sz w:val="28"/>
          <w:szCs w:val="28"/>
        </w:rPr>
        <w:t>.н</w:t>
      </w:r>
      <w:proofErr w:type="gramStart"/>
      <w:r w:rsidRPr="002F637F">
        <w:rPr>
          <w:b/>
          <w:sz w:val="28"/>
          <w:szCs w:val="28"/>
        </w:rPr>
        <w:t>.п</w:t>
      </w:r>
      <w:proofErr w:type="gramEnd"/>
      <w:r w:rsidRPr="002F637F">
        <w:rPr>
          <w:b/>
          <w:sz w:val="28"/>
          <w:szCs w:val="28"/>
        </w:rPr>
        <w:t>рофессор</w:t>
      </w:r>
      <w:proofErr w:type="spellEnd"/>
    </w:p>
    <w:p w:rsidR="002F637F" w:rsidRPr="002F637F" w:rsidRDefault="002F637F" w:rsidP="002F637F">
      <w:pPr>
        <w:ind w:left="708" w:firstLine="708"/>
        <w:rPr>
          <w:b/>
          <w:sz w:val="28"/>
          <w:szCs w:val="28"/>
        </w:rPr>
      </w:pPr>
      <w:r w:rsidRPr="002F637F">
        <w:rPr>
          <w:b/>
          <w:sz w:val="28"/>
          <w:szCs w:val="28"/>
        </w:rPr>
        <w:t xml:space="preserve">                 </w:t>
      </w:r>
      <w:r w:rsidR="00C22B46">
        <w:rPr>
          <w:b/>
          <w:sz w:val="28"/>
          <w:szCs w:val="28"/>
        </w:rPr>
        <w:tab/>
      </w:r>
      <w:r w:rsidR="00C22B46">
        <w:rPr>
          <w:b/>
          <w:sz w:val="28"/>
          <w:szCs w:val="28"/>
        </w:rPr>
        <w:tab/>
        <w:t xml:space="preserve">     </w:t>
      </w:r>
      <w:proofErr w:type="spellStart"/>
      <w:r w:rsidR="00C22B46">
        <w:rPr>
          <w:b/>
          <w:sz w:val="28"/>
          <w:szCs w:val="28"/>
        </w:rPr>
        <w:t>Байкенова</w:t>
      </w:r>
      <w:proofErr w:type="spellEnd"/>
      <w:r w:rsidR="00C22B46">
        <w:rPr>
          <w:b/>
          <w:sz w:val="28"/>
          <w:szCs w:val="28"/>
        </w:rPr>
        <w:t xml:space="preserve"> Г.Г.</w:t>
      </w:r>
      <w:r w:rsidRPr="002F637F">
        <w:rPr>
          <w:b/>
          <w:sz w:val="28"/>
          <w:szCs w:val="28"/>
        </w:rPr>
        <w:t>______________</w:t>
      </w:r>
    </w:p>
    <w:p w:rsidR="002F637F" w:rsidRPr="002F637F" w:rsidRDefault="002F637F" w:rsidP="002F637F">
      <w:pPr>
        <w:rPr>
          <w:b/>
          <w:sz w:val="28"/>
          <w:szCs w:val="28"/>
        </w:rPr>
      </w:pPr>
      <w:r w:rsidRPr="002F637F">
        <w:rPr>
          <w:b/>
          <w:sz w:val="28"/>
          <w:szCs w:val="28"/>
        </w:rPr>
        <w:t xml:space="preserve">                                         </w:t>
      </w:r>
      <w:r w:rsidR="00C22B46">
        <w:rPr>
          <w:b/>
          <w:sz w:val="28"/>
          <w:szCs w:val="28"/>
        </w:rPr>
        <w:tab/>
        <w:t xml:space="preserve">    </w:t>
      </w:r>
      <w:r w:rsidRPr="002F637F">
        <w:rPr>
          <w:b/>
          <w:sz w:val="28"/>
          <w:szCs w:val="28"/>
        </w:rPr>
        <w:t xml:space="preserve"> Протокол № _____</w:t>
      </w:r>
    </w:p>
    <w:p w:rsidR="002F637F" w:rsidRPr="002F637F" w:rsidRDefault="00C22B46" w:rsidP="00C22B46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606F1">
        <w:rPr>
          <w:b/>
          <w:sz w:val="28"/>
          <w:szCs w:val="28"/>
        </w:rPr>
        <w:t xml:space="preserve">      от «_____»____________201</w:t>
      </w:r>
      <w:r>
        <w:rPr>
          <w:b/>
          <w:sz w:val="28"/>
          <w:szCs w:val="28"/>
        </w:rPr>
        <w:t>4</w:t>
      </w:r>
      <w:r w:rsidR="002F637F" w:rsidRPr="002F637F">
        <w:rPr>
          <w:b/>
          <w:sz w:val="28"/>
          <w:szCs w:val="28"/>
        </w:rPr>
        <w:t>г.</w:t>
      </w:r>
    </w:p>
    <w:p w:rsidR="002F637F" w:rsidRPr="00141BC4" w:rsidRDefault="002F637F" w:rsidP="005B2897">
      <w:pPr>
        <w:jc w:val="center"/>
        <w:rPr>
          <w:b/>
          <w:sz w:val="28"/>
          <w:szCs w:val="28"/>
        </w:rPr>
      </w:pPr>
    </w:p>
    <w:p w:rsidR="005B2897" w:rsidRPr="002F637F" w:rsidRDefault="005B2897" w:rsidP="005B2897">
      <w:pPr>
        <w:jc w:val="center"/>
        <w:rPr>
          <w:b/>
          <w:sz w:val="28"/>
          <w:szCs w:val="28"/>
        </w:rPr>
      </w:pPr>
    </w:p>
    <w:p w:rsidR="005B2897" w:rsidRPr="002F637F" w:rsidRDefault="005B2897" w:rsidP="005B2897">
      <w:pPr>
        <w:jc w:val="center"/>
        <w:rPr>
          <w:b/>
          <w:sz w:val="28"/>
          <w:szCs w:val="28"/>
        </w:rPr>
      </w:pPr>
    </w:p>
    <w:p w:rsidR="005B2897" w:rsidRDefault="005B2897" w:rsidP="005B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КУРСОВЫХ РАБОТ</w:t>
      </w:r>
    </w:p>
    <w:p w:rsidR="005B2897" w:rsidRPr="005B2897" w:rsidRDefault="005B2897" w:rsidP="005B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«Оценка машин, оборудования и транспортных средств»</w:t>
      </w:r>
    </w:p>
    <w:p w:rsidR="005B2897" w:rsidRDefault="005B2897" w:rsidP="005B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594F40">
        <w:rPr>
          <w:b/>
          <w:sz w:val="28"/>
          <w:szCs w:val="28"/>
          <w:lang w:val="en-US"/>
        </w:rPr>
        <w:t>1</w:t>
      </w:r>
      <w:r w:rsidR="00C22B4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C22B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учебный год</w:t>
      </w:r>
    </w:p>
    <w:p w:rsidR="005B2897" w:rsidRDefault="005B2897" w:rsidP="005B2897">
      <w:pPr>
        <w:ind w:left="360"/>
        <w:rPr>
          <w:sz w:val="28"/>
          <w:szCs w:val="28"/>
        </w:rPr>
      </w:pP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и принципы оценки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оценки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парка машин и оборудования в РК и пути их организации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оценочной деятельности машин, оборудования и транспортных средств в РК</w:t>
      </w:r>
    </w:p>
    <w:p w:rsidR="005B2897" w:rsidRDefault="0082066F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Порядок проведения оценки транспортных средств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Зарубежный опыт оценки транспортных средств (</w:t>
      </w:r>
      <w:proofErr w:type="spellStart"/>
      <w:r>
        <w:rPr>
          <w:sz w:val="28"/>
          <w:szCs w:val="28"/>
        </w:rPr>
        <w:t>Сев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мерика</w:t>
      </w:r>
      <w:proofErr w:type="spellEnd"/>
      <w:r>
        <w:rPr>
          <w:sz w:val="28"/>
          <w:szCs w:val="28"/>
        </w:rPr>
        <w:t>, Европа)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Методологические основы оценки транспортных средств, машин, оборудования.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Организационно-правовое обеспечение оценки транспортных средств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машин и оборудования затратным подходом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машин и оборудования сравнительным методом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машин и оборудования при доходном подходе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Риски, возникающие</w:t>
      </w:r>
      <w:r w:rsidR="00300E24">
        <w:rPr>
          <w:sz w:val="28"/>
          <w:szCs w:val="28"/>
        </w:rPr>
        <w:t xml:space="preserve"> при оценке машин и оборудования </w:t>
      </w:r>
      <w:r>
        <w:rPr>
          <w:sz w:val="28"/>
          <w:szCs w:val="28"/>
        </w:rPr>
        <w:t xml:space="preserve"> в условиях неопределенности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Лизинг и его сущность в составе основных фондов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Техническая экспертиза машин, оборудования и транспортных средств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машин и оборудования в составе оценки бизнеса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рынков машин, оборудования. Особенности их регулирования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таможенной стоимости транспортных средств и оборудования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машин, оборудования и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переоценке основных фондов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оценки автотранспортных средств, программные продукты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Сравнительный анализ оценки транспортных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оссии и Казахстане.</w:t>
      </w:r>
    </w:p>
    <w:p w:rsidR="005B2897" w:rsidRDefault="00300E24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Экспертная оценка износа </w:t>
      </w:r>
      <w:r w:rsidR="005B2897">
        <w:rPr>
          <w:sz w:val="28"/>
          <w:szCs w:val="28"/>
        </w:rPr>
        <w:t xml:space="preserve"> с использованием средств технической диагност</w:t>
      </w:r>
      <w:r w:rsidR="00C92D12">
        <w:rPr>
          <w:sz w:val="28"/>
          <w:szCs w:val="28"/>
        </w:rPr>
        <w:t>ик</w:t>
      </w:r>
      <w:r w:rsidR="005B2897">
        <w:rPr>
          <w:sz w:val="28"/>
          <w:szCs w:val="28"/>
        </w:rPr>
        <w:t>и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и классификация дефектов транспортных средств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Косвенные методы оценки машин, оборудования и транспортных средств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Нормативно-правовое обеспечение оценки транспортных средств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конструктивно функциональных и эксплуатационных факторов оценки МОТС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Технология оценки повреждений автотранспортного средства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таможенной стоимости автотранспортных и других средств</w:t>
      </w:r>
    </w:p>
    <w:p w:rsidR="005B2897" w:rsidRDefault="005B2897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Организационные аспекты и регистрац</w:t>
      </w:r>
      <w:r w:rsidR="00300E24">
        <w:rPr>
          <w:sz w:val="28"/>
          <w:szCs w:val="28"/>
        </w:rPr>
        <w:t>ионные действия при ввоз</w:t>
      </w:r>
      <w:r w:rsidR="00C92D12">
        <w:rPr>
          <w:sz w:val="28"/>
          <w:szCs w:val="28"/>
        </w:rPr>
        <w:t>е трансп</w:t>
      </w:r>
      <w:r>
        <w:rPr>
          <w:sz w:val="28"/>
          <w:szCs w:val="28"/>
        </w:rPr>
        <w:t>ортных средств через таможню</w:t>
      </w:r>
    </w:p>
    <w:p w:rsidR="00C92D12" w:rsidRDefault="00C92D12" w:rsidP="005B28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Информационное и программное обеспечение оценки транспортных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оссии</w:t>
      </w:r>
    </w:p>
    <w:sectPr w:rsidR="00C92D12" w:rsidSect="004D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33FBA"/>
    <w:multiLevelType w:val="hybridMultilevel"/>
    <w:tmpl w:val="BC00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897"/>
    <w:rsid w:val="00016BA1"/>
    <w:rsid w:val="000A5985"/>
    <w:rsid w:val="00137C6F"/>
    <w:rsid w:val="00141BC4"/>
    <w:rsid w:val="0022786B"/>
    <w:rsid w:val="002F637F"/>
    <w:rsid w:val="00300E24"/>
    <w:rsid w:val="003214E0"/>
    <w:rsid w:val="00337E0E"/>
    <w:rsid w:val="003606F1"/>
    <w:rsid w:val="003D702D"/>
    <w:rsid w:val="003D7180"/>
    <w:rsid w:val="004937AA"/>
    <w:rsid w:val="004C55EF"/>
    <w:rsid w:val="004D2944"/>
    <w:rsid w:val="00584964"/>
    <w:rsid w:val="00594F40"/>
    <w:rsid w:val="005975B8"/>
    <w:rsid w:val="005B2897"/>
    <w:rsid w:val="005D45F8"/>
    <w:rsid w:val="005E104C"/>
    <w:rsid w:val="005E590B"/>
    <w:rsid w:val="00626CD9"/>
    <w:rsid w:val="007862F6"/>
    <w:rsid w:val="0082066F"/>
    <w:rsid w:val="00986E97"/>
    <w:rsid w:val="009A5F8A"/>
    <w:rsid w:val="009E25F8"/>
    <w:rsid w:val="00B676CC"/>
    <w:rsid w:val="00B85B62"/>
    <w:rsid w:val="00B85CC5"/>
    <w:rsid w:val="00B86488"/>
    <w:rsid w:val="00BC58A5"/>
    <w:rsid w:val="00C22B46"/>
    <w:rsid w:val="00C92D12"/>
    <w:rsid w:val="00CA7A31"/>
    <w:rsid w:val="00CD7276"/>
    <w:rsid w:val="00D804C8"/>
    <w:rsid w:val="00E536FC"/>
    <w:rsid w:val="00EA08F1"/>
    <w:rsid w:val="00EE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C8"/>
    <w:rPr>
      <w:sz w:val="24"/>
      <w:szCs w:val="24"/>
    </w:rPr>
  </w:style>
  <w:style w:type="paragraph" w:styleId="a4">
    <w:name w:val="List Paragraph"/>
    <w:basedOn w:val="a"/>
    <w:uiPriority w:val="34"/>
    <w:qFormat/>
    <w:rsid w:val="00D804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18</cp:revision>
  <cp:lastPrinted>2014-09-22T05:41:00Z</cp:lastPrinted>
  <dcterms:created xsi:type="dcterms:W3CDTF">2010-09-10T06:02:00Z</dcterms:created>
  <dcterms:modified xsi:type="dcterms:W3CDTF">2014-09-22T05:41:00Z</dcterms:modified>
</cp:coreProperties>
</file>